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4C5" w:rsidRPr="009B64C5" w:rsidRDefault="009B64C5" w:rsidP="009B64C5">
      <w:pPr>
        <w:pStyle w:val="Overskrift1"/>
        <w:rPr>
          <w:rFonts w:eastAsia="Times New Roman"/>
          <w:lang w:val="da-DK"/>
        </w:rPr>
      </w:pPr>
      <w:proofErr w:type="spellStart"/>
      <w:r>
        <w:rPr>
          <w:rFonts w:eastAsia="Times New Roman"/>
          <w:lang w:val="da-DK"/>
        </w:rPr>
        <w:t>Spectre</w:t>
      </w:r>
      <w:proofErr w:type="spellEnd"/>
    </w:p>
    <w:p w:rsidR="009B64C5" w:rsidRDefault="00E7436A" w:rsidP="009B64C5">
      <w:pPr>
        <w:pStyle w:val="Overskrift2"/>
        <w:rPr>
          <w:rFonts w:eastAsia="Times New Roman"/>
          <w:lang w:val="da-DK"/>
        </w:rPr>
      </w:pPr>
      <w:bookmarkStart w:id="0" w:name="_GoBack"/>
      <w:r w:rsidRPr="009B64C5">
        <w:rPr>
          <w:rFonts w:eastAsia="Times New Roman"/>
          <w:noProof/>
        </w:rPr>
        <w:drawing>
          <wp:anchor distT="0" distB="0" distL="114300" distR="114300" simplePos="0" relativeHeight="251658240" behindDoc="1" locked="0" layoutInCell="1" allowOverlap="1">
            <wp:simplePos x="0" y="0"/>
            <wp:positionH relativeFrom="margin">
              <wp:posOffset>3261360</wp:posOffset>
            </wp:positionH>
            <wp:positionV relativeFrom="paragraph">
              <wp:posOffset>29210</wp:posOffset>
            </wp:positionV>
            <wp:extent cx="2598420" cy="1942465"/>
            <wp:effectExtent l="0" t="0" r="0" b="635"/>
            <wp:wrapTight wrapText="bothSides">
              <wp:wrapPolygon edited="0">
                <wp:start x="0" y="0"/>
                <wp:lineTo x="0" y="21395"/>
                <wp:lineTo x="21378" y="21395"/>
                <wp:lineTo x="21378" y="0"/>
                <wp:lineTo x="0" y="0"/>
              </wp:wrapPolygon>
            </wp:wrapTight>
            <wp:docPr id="3" name="Picture 3" descr="NErH2l9ZK6C6uv_1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rH2l9ZK6C6uv_1_b"/>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2598420" cy="19424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sidR="009B64C5" w:rsidRPr="009B64C5">
        <w:rPr>
          <w:rFonts w:eastAsia="Times New Roman"/>
          <w:lang w:val="da-DK"/>
        </w:rPr>
        <w:t xml:space="preserve">James Bond er måske verdens længste, og mest veloverlevende filmfranchise nogensinde. </w:t>
      </w:r>
      <w:proofErr w:type="spellStart"/>
      <w:r w:rsidR="009B64C5" w:rsidRPr="009B64C5">
        <w:rPr>
          <w:rFonts w:eastAsia="Times New Roman"/>
          <w:i/>
          <w:iCs/>
          <w:lang w:val="da-DK"/>
        </w:rPr>
        <w:t>Spectre</w:t>
      </w:r>
      <w:proofErr w:type="spellEnd"/>
      <w:r w:rsidR="009B64C5" w:rsidRPr="009B64C5">
        <w:rPr>
          <w:rFonts w:eastAsia="Times New Roman"/>
          <w:i/>
          <w:iCs/>
          <w:lang w:val="da-DK"/>
        </w:rPr>
        <w:t xml:space="preserve"> </w:t>
      </w:r>
      <w:r w:rsidR="009B64C5" w:rsidRPr="009B64C5">
        <w:rPr>
          <w:rFonts w:eastAsia="Times New Roman"/>
          <w:lang w:val="da-DK"/>
        </w:rPr>
        <w:t>udgør den 24. installation i 007-serien, men hvis vi er ærlige overfor os selv, så lad os bare kalde den for ”</w:t>
      </w:r>
      <w:proofErr w:type="spellStart"/>
      <w:r w:rsidR="009B64C5" w:rsidRPr="009B64C5">
        <w:rPr>
          <w:rFonts w:eastAsia="Times New Roman"/>
          <w:i/>
          <w:iCs/>
          <w:lang w:val="da-DK"/>
        </w:rPr>
        <w:t>Skyfall</w:t>
      </w:r>
      <w:r w:rsidR="009B64C5" w:rsidRPr="009B64C5">
        <w:rPr>
          <w:rFonts w:eastAsia="Times New Roman"/>
          <w:lang w:val="da-DK"/>
        </w:rPr>
        <w:t>’s</w:t>
      </w:r>
      <w:proofErr w:type="spellEnd"/>
      <w:r w:rsidR="009B64C5" w:rsidRPr="009B64C5">
        <w:rPr>
          <w:rFonts w:eastAsia="Times New Roman"/>
          <w:lang w:val="da-DK"/>
        </w:rPr>
        <w:t xml:space="preserve"> efterfølger”.</w:t>
      </w:r>
    </w:p>
    <w:p w:rsidR="009B64C5" w:rsidRDefault="009B64C5" w:rsidP="009B64C5">
      <w:pPr>
        <w:rPr>
          <w:lang w:val="da-DK"/>
        </w:rPr>
      </w:pPr>
    </w:p>
    <w:p w:rsidR="009B64C5" w:rsidRDefault="009B64C5" w:rsidP="009B64C5">
      <w:pPr>
        <w:rPr>
          <w:lang w:val="da-DK"/>
        </w:rPr>
      </w:pPr>
    </w:p>
    <w:p w:rsidR="009B64C5" w:rsidRPr="009B64C5" w:rsidRDefault="009B64C5" w:rsidP="009B64C5">
      <w:pPr>
        <w:rPr>
          <w:lang w:val="da-DK"/>
        </w:rPr>
      </w:pPr>
    </w:p>
    <w:p w:rsidR="009B64C5" w:rsidRPr="009B64C5" w:rsidRDefault="009B64C5" w:rsidP="009B64C5">
      <w:pPr>
        <w:shd w:val="clear" w:color="auto" w:fill="FFFFFF"/>
        <w:spacing w:after="240" w:line="384" w:lineRule="atLeast"/>
        <w:jc w:val="both"/>
        <w:rPr>
          <w:rFonts w:ascii="Helvetica" w:eastAsia="Times New Roman" w:hAnsi="Helvetica" w:cs="Helvetica"/>
          <w:color w:val="333333"/>
          <w:sz w:val="21"/>
          <w:szCs w:val="21"/>
          <w:lang w:val="da-DK"/>
        </w:rPr>
      </w:pPr>
      <w:proofErr w:type="spellStart"/>
      <w:r w:rsidRPr="009B64C5">
        <w:rPr>
          <w:rFonts w:ascii="Helvetica" w:eastAsia="Times New Roman" w:hAnsi="Helvetica" w:cs="Helvetica"/>
          <w:i/>
          <w:iCs/>
          <w:color w:val="333333"/>
          <w:sz w:val="21"/>
          <w:szCs w:val="21"/>
          <w:lang w:val="da-DK"/>
        </w:rPr>
        <w:t>Skyfall</w:t>
      </w:r>
      <w:proofErr w:type="spellEnd"/>
      <w:r w:rsidRPr="009B64C5">
        <w:rPr>
          <w:rFonts w:ascii="Helvetica" w:eastAsia="Times New Roman" w:hAnsi="Helvetica" w:cs="Helvetica"/>
          <w:i/>
          <w:iCs/>
          <w:color w:val="333333"/>
          <w:sz w:val="21"/>
          <w:szCs w:val="21"/>
          <w:lang w:val="da-DK"/>
        </w:rPr>
        <w:t xml:space="preserve"> </w:t>
      </w:r>
      <w:r w:rsidRPr="009B64C5">
        <w:rPr>
          <w:rFonts w:ascii="Helvetica" w:eastAsia="Times New Roman" w:hAnsi="Helvetica" w:cs="Helvetica"/>
          <w:color w:val="333333"/>
          <w:sz w:val="21"/>
          <w:szCs w:val="21"/>
          <w:lang w:val="da-DK"/>
        </w:rPr>
        <w:t xml:space="preserve">var Sam Mendes’ sofistikerede, neon-eventyrlige Bond-fortolkning, komplet med et Oscar-vindende soundtrack og den tidløse, fabelagtige Bond-skurk vi havde ventet på i årevis. Med </w:t>
      </w:r>
      <w:proofErr w:type="spellStart"/>
      <w:r w:rsidRPr="009B64C5">
        <w:rPr>
          <w:rFonts w:ascii="Helvetica" w:eastAsia="Times New Roman" w:hAnsi="Helvetica" w:cs="Helvetica"/>
          <w:i/>
          <w:iCs/>
          <w:color w:val="333333"/>
          <w:sz w:val="21"/>
          <w:szCs w:val="21"/>
          <w:lang w:val="da-DK"/>
        </w:rPr>
        <w:t>Skyfall</w:t>
      </w:r>
      <w:proofErr w:type="spellEnd"/>
      <w:r w:rsidRPr="009B64C5">
        <w:rPr>
          <w:rFonts w:ascii="Helvetica" w:eastAsia="Times New Roman" w:hAnsi="Helvetica" w:cs="Helvetica"/>
          <w:i/>
          <w:iCs/>
          <w:color w:val="333333"/>
          <w:sz w:val="21"/>
          <w:szCs w:val="21"/>
          <w:lang w:val="da-DK"/>
        </w:rPr>
        <w:t>,</w:t>
      </w:r>
      <w:r w:rsidRPr="009B64C5">
        <w:rPr>
          <w:rFonts w:ascii="Helvetica" w:eastAsia="Times New Roman" w:hAnsi="Helvetica" w:cs="Helvetica"/>
          <w:color w:val="333333"/>
          <w:sz w:val="21"/>
          <w:szCs w:val="21"/>
          <w:lang w:val="da-DK"/>
        </w:rPr>
        <w:t xml:space="preserve"> løftede instruktøren Sam Mendes Bond-filmene op på et nyt niveau, med en kunstnerisk æstetik, spændende karakterudvikling og veludførte </w:t>
      </w:r>
      <w:proofErr w:type="spellStart"/>
      <w:r w:rsidRPr="009B64C5">
        <w:rPr>
          <w:rFonts w:ascii="Helvetica" w:eastAsia="Times New Roman" w:hAnsi="Helvetica" w:cs="Helvetica"/>
          <w:color w:val="333333"/>
          <w:sz w:val="21"/>
          <w:szCs w:val="21"/>
          <w:lang w:val="da-DK"/>
        </w:rPr>
        <w:t>actionsscener</w:t>
      </w:r>
      <w:proofErr w:type="spellEnd"/>
      <w:r w:rsidRPr="009B64C5">
        <w:rPr>
          <w:rFonts w:ascii="Helvetica" w:eastAsia="Times New Roman" w:hAnsi="Helvetica" w:cs="Helvetica"/>
          <w:color w:val="333333"/>
          <w:sz w:val="21"/>
          <w:szCs w:val="21"/>
          <w:lang w:val="da-DK"/>
        </w:rPr>
        <w:t xml:space="preserve">. Samtidig var filmen spækket med referencer til det underliggende emne: genfødsel, om at gøre op mod sin fortid og stige til overfladen stærkere end før. Bond var blevet genfødt fra </w:t>
      </w:r>
      <w:r w:rsidRPr="009B64C5">
        <w:rPr>
          <w:rFonts w:ascii="Helvetica" w:eastAsia="Times New Roman" w:hAnsi="Helvetica" w:cs="Helvetica"/>
          <w:i/>
          <w:iCs/>
          <w:color w:val="333333"/>
          <w:sz w:val="21"/>
          <w:szCs w:val="21"/>
          <w:lang w:val="da-DK"/>
        </w:rPr>
        <w:t>Quantum</w:t>
      </w:r>
      <w:r w:rsidRPr="009B64C5">
        <w:rPr>
          <w:rFonts w:ascii="Helvetica" w:eastAsia="Times New Roman" w:hAnsi="Helvetica" w:cs="Helvetica"/>
          <w:color w:val="333333"/>
          <w:sz w:val="21"/>
          <w:szCs w:val="21"/>
          <w:lang w:val="da-DK"/>
        </w:rPr>
        <w:t xml:space="preserve"> </w:t>
      </w:r>
      <w:r w:rsidRPr="009B64C5">
        <w:rPr>
          <w:rFonts w:ascii="Helvetica" w:eastAsia="Times New Roman" w:hAnsi="Helvetica" w:cs="Helvetica"/>
          <w:i/>
          <w:iCs/>
          <w:color w:val="333333"/>
          <w:sz w:val="21"/>
          <w:szCs w:val="21"/>
          <w:lang w:val="da-DK"/>
        </w:rPr>
        <w:t xml:space="preserve">of </w:t>
      </w:r>
      <w:proofErr w:type="spellStart"/>
      <w:r w:rsidRPr="009B64C5">
        <w:rPr>
          <w:rFonts w:ascii="Helvetica" w:eastAsia="Times New Roman" w:hAnsi="Helvetica" w:cs="Helvetica"/>
          <w:i/>
          <w:iCs/>
          <w:color w:val="333333"/>
          <w:sz w:val="21"/>
          <w:szCs w:val="21"/>
          <w:lang w:val="da-DK"/>
        </w:rPr>
        <w:t>Solace</w:t>
      </w:r>
      <w:r w:rsidRPr="009B64C5">
        <w:rPr>
          <w:rFonts w:ascii="Helvetica" w:eastAsia="Times New Roman" w:hAnsi="Helvetica" w:cs="Helvetica"/>
          <w:color w:val="333333"/>
          <w:sz w:val="21"/>
          <w:szCs w:val="21"/>
          <w:lang w:val="da-DK"/>
        </w:rPr>
        <w:t>’s</w:t>
      </w:r>
      <w:proofErr w:type="spellEnd"/>
      <w:r w:rsidRPr="009B64C5">
        <w:rPr>
          <w:rFonts w:ascii="Helvetica" w:eastAsia="Times New Roman" w:hAnsi="Helvetica" w:cs="Helvetica"/>
          <w:color w:val="333333"/>
          <w:sz w:val="21"/>
          <w:szCs w:val="21"/>
          <w:lang w:val="da-DK"/>
        </w:rPr>
        <w:t xml:space="preserve"> støvede bekendtskab, til et langt mere moderne og interessant portræt af en person, fremfor en agent. Det er med dette i tankerne, at vi tager ind og ser </w:t>
      </w:r>
      <w:proofErr w:type="spellStart"/>
      <w:r w:rsidRPr="009B64C5">
        <w:rPr>
          <w:rFonts w:ascii="Helvetica" w:eastAsia="Times New Roman" w:hAnsi="Helvetica" w:cs="Helvetica"/>
          <w:i/>
          <w:iCs/>
          <w:color w:val="333333"/>
          <w:sz w:val="21"/>
          <w:szCs w:val="21"/>
          <w:lang w:val="da-DK"/>
        </w:rPr>
        <w:t>Spectre</w:t>
      </w:r>
      <w:proofErr w:type="spellEnd"/>
      <w:r w:rsidRPr="009B64C5">
        <w:rPr>
          <w:rFonts w:ascii="Helvetica" w:eastAsia="Times New Roman" w:hAnsi="Helvetica" w:cs="Helvetica"/>
          <w:i/>
          <w:iCs/>
          <w:color w:val="333333"/>
          <w:sz w:val="21"/>
          <w:szCs w:val="21"/>
          <w:lang w:val="da-DK"/>
        </w:rPr>
        <w:t>,</w:t>
      </w:r>
      <w:r w:rsidRPr="009B64C5">
        <w:rPr>
          <w:rFonts w:ascii="Helvetica" w:eastAsia="Times New Roman" w:hAnsi="Helvetica" w:cs="Helvetica"/>
          <w:color w:val="333333"/>
          <w:sz w:val="21"/>
          <w:szCs w:val="21"/>
          <w:lang w:val="da-DK"/>
        </w:rPr>
        <w:t xml:space="preserve"> en film som er sammensat af </w:t>
      </w:r>
      <w:proofErr w:type="spellStart"/>
      <w:r w:rsidRPr="009B64C5">
        <w:rPr>
          <w:rFonts w:ascii="Helvetica" w:eastAsia="Times New Roman" w:hAnsi="Helvetica" w:cs="Helvetica"/>
          <w:i/>
          <w:iCs/>
          <w:color w:val="333333"/>
          <w:sz w:val="21"/>
          <w:szCs w:val="21"/>
          <w:lang w:val="da-DK"/>
        </w:rPr>
        <w:t>Skyfall</w:t>
      </w:r>
      <w:r w:rsidRPr="009B64C5">
        <w:rPr>
          <w:rFonts w:ascii="Helvetica" w:eastAsia="Times New Roman" w:hAnsi="Helvetica" w:cs="Helvetica"/>
          <w:color w:val="333333"/>
          <w:sz w:val="21"/>
          <w:szCs w:val="21"/>
          <w:lang w:val="da-DK"/>
        </w:rPr>
        <w:t>’s</w:t>
      </w:r>
      <w:proofErr w:type="spellEnd"/>
      <w:r w:rsidRPr="009B64C5">
        <w:rPr>
          <w:rFonts w:ascii="Helvetica" w:eastAsia="Times New Roman" w:hAnsi="Helvetica" w:cs="Helvetica"/>
          <w:color w:val="333333"/>
          <w:sz w:val="21"/>
          <w:szCs w:val="21"/>
          <w:lang w:val="da-DK"/>
        </w:rPr>
        <w:t xml:space="preserve"> succesfulde team, med Sam Mendes i instruktørstolen og John Logan, Neal </w:t>
      </w:r>
      <w:proofErr w:type="spellStart"/>
      <w:r w:rsidRPr="009B64C5">
        <w:rPr>
          <w:rFonts w:ascii="Helvetica" w:eastAsia="Times New Roman" w:hAnsi="Helvetica" w:cs="Helvetica"/>
          <w:color w:val="333333"/>
          <w:sz w:val="21"/>
          <w:szCs w:val="21"/>
          <w:lang w:val="da-DK"/>
        </w:rPr>
        <w:t>Purvis</w:t>
      </w:r>
      <w:proofErr w:type="spellEnd"/>
      <w:r w:rsidRPr="009B64C5">
        <w:rPr>
          <w:rFonts w:ascii="Helvetica" w:eastAsia="Times New Roman" w:hAnsi="Helvetica" w:cs="Helvetica"/>
          <w:color w:val="333333"/>
          <w:sz w:val="21"/>
          <w:szCs w:val="21"/>
          <w:lang w:val="da-DK"/>
        </w:rPr>
        <w:t xml:space="preserve"> og Robert Wade som manuskriptforfattere. Sangeren Sam Smith leverer en smuk (dog knap så </w:t>
      </w:r>
      <w:proofErr w:type="spellStart"/>
      <w:r w:rsidRPr="009B64C5">
        <w:rPr>
          <w:rFonts w:ascii="Helvetica" w:eastAsia="Times New Roman" w:hAnsi="Helvetica" w:cs="Helvetica"/>
          <w:color w:val="333333"/>
          <w:sz w:val="21"/>
          <w:szCs w:val="21"/>
          <w:lang w:val="da-DK"/>
        </w:rPr>
        <w:t>catchy</w:t>
      </w:r>
      <w:proofErr w:type="spellEnd"/>
      <w:r w:rsidRPr="009B64C5">
        <w:rPr>
          <w:rFonts w:ascii="Helvetica" w:eastAsia="Times New Roman" w:hAnsi="Helvetica" w:cs="Helvetica"/>
          <w:color w:val="333333"/>
          <w:sz w:val="21"/>
          <w:szCs w:val="21"/>
          <w:lang w:val="da-DK"/>
        </w:rPr>
        <w:t>) Bond-sang til en intro af nøgne damer, flammer og tentakler – så er vi i gang!</w:t>
      </w:r>
    </w:p>
    <w:p w:rsidR="009B64C5" w:rsidRPr="009B64C5" w:rsidRDefault="009B64C5" w:rsidP="009B64C5">
      <w:pPr>
        <w:shd w:val="clear" w:color="auto" w:fill="FFFFFF"/>
        <w:spacing w:after="240" w:line="384" w:lineRule="atLeast"/>
        <w:jc w:val="both"/>
        <w:rPr>
          <w:rFonts w:ascii="Helvetica" w:eastAsia="Times New Roman" w:hAnsi="Helvetica" w:cs="Helvetica"/>
          <w:color w:val="333333"/>
          <w:sz w:val="21"/>
          <w:szCs w:val="21"/>
          <w:lang w:val="da-DK"/>
        </w:rPr>
      </w:pPr>
      <w:proofErr w:type="spellStart"/>
      <w:r w:rsidRPr="009B64C5">
        <w:rPr>
          <w:rFonts w:ascii="Helvetica" w:eastAsia="Times New Roman" w:hAnsi="Helvetica" w:cs="Helvetica"/>
          <w:i/>
          <w:iCs/>
          <w:color w:val="333333"/>
          <w:sz w:val="21"/>
          <w:szCs w:val="21"/>
          <w:lang w:val="da-DK"/>
        </w:rPr>
        <w:t>Spectre</w:t>
      </w:r>
      <w:proofErr w:type="spellEnd"/>
      <w:r w:rsidRPr="009B64C5">
        <w:rPr>
          <w:rFonts w:ascii="Helvetica" w:eastAsia="Times New Roman" w:hAnsi="Helvetica" w:cs="Helvetica"/>
          <w:i/>
          <w:iCs/>
          <w:color w:val="333333"/>
          <w:sz w:val="21"/>
          <w:szCs w:val="21"/>
          <w:lang w:val="da-DK"/>
        </w:rPr>
        <w:t xml:space="preserve"> </w:t>
      </w:r>
      <w:r w:rsidRPr="009B64C5">
        <w:rPr>
          <w:rFonts w:ascii="Helvetica" w:eastAsia="Times New Roman" w:hAnsi="Helvetica" w:cs="Helvetica"/>
          <w:color w:val="333333"/>
          <w:sz w:val="21"/>
          <w:szCs w:val="21"/>
          <w:lang w:val="da-DK"/>
        </w:rPr>
        <w:t xml:space="preserve">starter da også bragende godt ud. Gennem en tilsyneladende uendelig og velkoordineret </w:t>
      </w:r>
      <w:proofErr w:type="spellStart"/>
      <w:r w:rsidRPr="009B64C5">
        <w:rPr>
          <w:rFonts w:ascii="Helvetica" w:eastAsia="Times New Roman" w:hAnsi="Helvetica" w:cs="Helvetica"/>
          <w:color w:val="333333"/>
          <w:sz w:val="21"/>
          <w:szCs w:val="21"/>
          <w:lang w:val="da-DK"/>
        </w:rPr>
        <w:t>one</w:t>
      </w:r>
      <w:proofErr w:type="spellEnd"/>
      <w:r w:rsidRPr="009B64C5">
        <w:rPr>
          <w:rFonts w:ascii="Helvetica" w:eastAsia="Times New Roman" w:hAnsi="Helvetica" w:cs="Helvetica"/>
          <w:color w:val="333333"/>
          <w:sz w:val="21"/>
          <w:szCs w:val="21"/>
          <w:lang w:val="da-DK"/>
        </w:rPr>
        <w:t xml:space="preserve">-shot optagelse, følger vi en maskeklædt James Bond (Daniel Craig) gennem </w:t>
      </w:r>
      <w:proofErr w:type="spellStart"/>
      <w:r w:rsidRPr="009B64C5">
        <w:rPr>
          <w:rFonts w:ascii="Helvetica" w:eastAsia="Times New Roman" w:hAnsi="Helvetica" w:cs="Helvetica"/>
          <w:color w:val="333333"/>
          <w:sz w:val="21"/>
          <w:szCs w:val="21"/>
          <w:lang w:val="da-DK"/>
        </w:rPr>
        <w:t>Mexico’s</w:t>
      </w:r>
      <w:proofErr w:type="spellEnd"/>
      <w:r w:rsidRPr="009B64C5">
        <w:rPr>
          <w:rFonts w:ascii="Helvetica" w:eastAsia="Times New Roman" w:hAnsi="Helvetica" w:cs="Helvetica"/>
          <w:color w:val="333333"/>
          <w:sz w:val="21"/>
          <w:szCs w:val="21"/>
          <w:lang w:val="da-DK"/>
        </w:rPr>
        <w:t xml:space="preserve"> farverige gader under De Dødes Festival. Ingen replikker er endnu blevet ytret før sætningen: ”The </w:t>
      </w:r>
      <w:proofErr w:type="spellStart"/>
      <w:r w:rsidRPr="009B64C5">
        <w:rPr>
          <w:rFonts w:ascii="Helvetica" w:eastAsia="Times New Roman" w:hAnsi="Helvetica" w:cs="Helvetica"/>
          <w:color w:val="333333"/>
          <w:sz w:val="21"/>
          <w:szCs w:val="21"/>
          <w:lang w:val="da-DK"/>
        </w:rPr>
        <w:t>dead</w:t>
      </w:r>
      <w:proofErr w:type="spellEnd"/>
      <w:r w:rsidRPr="009B64C5">
        <w:rPr>
          <w:rFonts w:ascii="Helvetica" w:eastAsia="Times New Roman" w:hAnsi="Helvetica" w:cs="Helvetica"/>
          <w:color w:val="333333"/>
          <w:sz w:val="21"/>
          <w:szCs w:val="21"/>
          <w:lang w:val="da-DK"/>
        </w:rPr>
        <w:t xml:space="preserve"> is </w:t>
      </w:r>
      <w:proofErr w:type="spellStart"/>
      <w:r w:rsidRPr="009B64C5">
        <w:rPr>
          <w:rFonts w:ascii="Helvetica" w:eastAsia="Times New Roman" w:hAnsi="Helvetica" w:cs="Helvetica"/>
          <w:color w:val="333333"/>
          <w:sz w:val="21"/>
          <w:szCs w:val="21"/>
          <w:lang w:val="da-DK"/>
        </w:rPr>
        <w:t>alive</w:t>
      </w:r>
      <w:proofErr w:type="spellEnd"/>
      <w:r w:rsidRPr="009B64C5">
        <w:rPr>
          <w:rFonts w:ascii="Helvetica" w:eastAsia="Times New Roman" w:hAnsi="Helvetica" w:cs="Helvetica"/>
          <w:color w:val="333333"/>
          <w:sz w:val="21"/>
          <w:szCs w:val="21"/>
          <w:lang w:val="da-DK"/>
        </w:rPr>
        <w:t>” plastrer sig hen over billedet. ”Hvad skal det nu betyde?” tænker man, men efter plottet begynder at danne sig, står det pludseligt klart, at det vi ser ikke er en unik, kunstnerisk legeplads som sin forgænger; dette er et farvel, en fejring af en død æra. Det der følger føles, skuffende nok, også mere som en begravelse end et frisk pust.</w:t>
      </w:r>
    </w:p>
    <w:p w:rsidR="009B64C5" w:rsidRPr="009B64C5" w:rsidRDefault="009B64C5" w:rsidP="009B64C5">
      <w:pPr>
        <w:shd w:val="clear" w:color="auto" w:fill="FFFFFF"/>
        <w:spacing w:after="240" w:line="384" w:lineRule="atLeast"/>
        <w:jc w:val="both"/>
        <w:rPr>
          <w:rFonts w:ascii="Helvetica" w:eastAsia="Times New Roman" w:hAnsi="Helvetica" w:cs="Helvetica"/>
          <w:color w:val="333333"/>
          <w:sz w:val="21"/>
          <w:szCs w:val="21"/>
          <w:lang w:val="da-DK"/>
        </w:rPr>
      </w:pPr>
      <w:r w:rsidRPr="009B64C5">
        <w:rPr>
          <w:rFonts w:ascii="Helvetica" w:eastAsia="Times New Roman" w:hAnsi="Helvetica" w:cs="Helvetica"/>
          <w:color w:val="333333"/>
          <w:sz w:val="21"/>
          <w:szCs w:val="21"/>
          <w:lang w:val="da-DK"/>
        </w:rPr>
        <w:t xml:space="preserve">Bond ledes på sporet af den mystiske organisation, </w:t>
      </w:r>
      <w:proofErr w:type="spellStart"/>
      <w:r w:rsidRPr="009B64C5">
        <w:rPr>
          <w:rFonts w:ascii="Helvetica" w:eastAsia="Times New Roman" w:hAnsi="Helvetica" w:cs="Helvetica"/>
          <w:color w:val="333333"/>
          <w:sz w:val="21"/>
          <w:szCs w:val="21"/>
          <w:lang w:val="da-DK"/>
        </w:rPr>
        <w:t>Spectre</w:t>
      </w:r>
      <w:proofErr w:type="spellEnd"/>
      <w:r w:rsidRPr="009B64C5">
        <w:rPr>
          <w:rFonts w:ascii="Helvetica" w:eastAsia="Times New Roman" w:hAnsi="Helvetica" w:cs="Helvetica"/>
          <w:color w:val="333333"/>
          <w:sz w:val="21"/>
          <w:szCs w:val="21"/>
          <w:lang w:val="da-DK"/>
        </w:rPr>
        <w:t xml:space="preserve">, efter et intimt sammenstød med den forfriskende alderspassende enke, spillet af Monica </w:t>
      </w:r>
      <w:proofErr w:type="spellStart"/>
      <w:r w:rsidRPr="009B64C5">
        <w:rPr>
          <w:rFonts w:ascii="Helvetica" w:eastAsia="Times New Roman" w:hAnsi="Helvetica" w:cs="Helvetica"/>
          <w:color w:val="333333"/>
          <w:sz w:val="21"/>
          <w:szCs w:val="21"/>
          <w:lang w:val="da-DK"/>
        </w:rPr>
        <w:t>Bellucci</w:t>
      </w:r>
      <w:proofErr w:type="spellEnd"/>
      <w:r w:rsidRPr="009B64C5">
        <w:rPr>
          <w:rFonts w:ascii="Helvetica" w:eastAsia="Times New Roman" w:hAnsi="Helvetica" w:cs="Helvetica"/>
          <w:color w:val="333333"/>
          <w:sz w:val="21"/>
          <w:szCs w:val="21"/>
          <w:lang w:val="da-DK"/>
        </w:rPr>
        <w:t xml:space="preserve">. På sin rejse, opsamler agent 007 dog hurtigt den viljestærke, smukke Dr. Madeleine </w:t>
      </w:r>
      <w:proofErr w:type="spellStart"/>
      <w:r w:rsidRPr="009B64C5">
        <w:rPr>
          <w:rFonts w:ascii="Helvetica" w:eastAsia="Times New Roman" w:hAnsi="Helvetica" w:cs="Helvetica"/>
          <w:color w:val="333333"/>
          <w:sz w:val="21"/>
          <w:szCs w:val="21"/>
          <w:lang w:val="da-DK"/>
        </w:rPr>
        <w:t>Swann</w:t>
      </w:r>
      <w:proofErr w:type="spellEnd"/>
      <w:r w:rsidRPr="009B64C5">
        <w:rPr>
          <w:rFonts w:ascii="Helvetica" w:eastAsia="Times New Roman" w:hAnsi="Helvetica" w:cs="Helvetica"/>
          <w:color w:val="333333"/>
          <w:sz w:val="21"/>
          <w:szCs w:val="21"/>
          <w:lang w:val="da-DK"/>
        </w:rPr>
        <w:t xml:space="preserve"> (</w:t>
      </w:r>
      <w:proofErr w:type="spellStart"/>
      <w:r w:rsidRPr="009B64C5">
        <w:rPr>
          <w:rFonts w:ascii="Helvetica" w:eastAsia="Times New Roman" w:hAnsi="Helvetica" w:cs="Helvetica"/>
          <w:color w:val="333333"/>
          <w:sz w:val="21"/>
          <w:szCs w:val="21"/>
          <w:lang w:val="da-DK"/>
        </w:rPr>
        <w:t>Léa</w:t>
      </w:r>
      <w:proofErr w:type="spellEnd"/>
      <w:r w:rsidRPr="009B64C5">
        <w:rPr>
          <w:rFonts w:ascii="Helvetica" w:eastAsia="Times New Roman" w:hAnsi="Helvetica" w:cs="Helvetica"/>
          <w:color w:val="333333"/>
          <w:sz w:val="21"/>
          <w:szCs w:val="21"/>
          <w:lang w:val="da-DK"/>
        </w:rPr>
        <w:t xml:space="preserve"> </w:t>
      </w:r>
      <w:proofErr w:type="spellStart"/>
      <w:r w:rsidRPr="009B64C5">
        <w:rPr>
          <w:rFonts w:ascii="Helvetica" w:eastAsia="Times New Roman" w:hAnsi="Helvetica" w:cs="Helvetica"/>
          <w:color w:val="333333"/>
          <w:sz w:val="21"/>
          <w:szCs w:val="21"/>
          <w:lang w:val="da-DK"/>
        </w:rPr>
        <w:t>Seydoux</w:t>
      </w:r>
      <w:proofErr w:type="spellEnd"/>
      <w:r w:rsidRPr="009B64C5">
        <w:rPr>
          <w:rFonts w:ascii="Helvetica" w:eastAsia="Times New Roman" w:hAnsi="Helvetica" w:cs="Helvetica"/>
          <w:color w:val="333333"/>
          <w:sz w:val="21"/>
          <w:szCs w:val="21"/>
          <w:lang w:val="da-DK"/>
        </w:rPr>
        <w:t xml:space="preserve">) og sammen må de på lidt af jordomrejse, der spænder sig fra sneklædte bjerge i Østrig til Rom, Afrika, og naturligvis franchisens </w:t>
      </w:r>
      <w:r w:rsidRPr="009B64C5">
        <w:rPr>
          <w:rFonts w:ascii="Helvetica" w:eastAsia="Times New Roman" w:hAnsi="Helvetica" w:cs="Helvetica"/>
          <w:color w:val="333333"/>
          <w:sz w:val="21"/>
          <w:szCs w:val="21"/>
          <w:lang w:val="da-DK"/>
        </w:rPr>
        <w:lastRenderedPageBreak/>
        <w:t xml:space="preserve">geografiske stjerne, London. Imens Bond rejser jorden tynd i jagten på hovedskurken, Franz </w:t>
      </w:r>
      <w:proofErr w:type="spellStart"/>
      <w:r w:rsidRPr="009B64C5">
        <w:rPr>
          <w:rFonts w:ascii="Helvetica" w:eastAsia="Times New Roman" w:hAnsi="Helvetica" w:cs="Helvetica"/>
          <w:color w:val="333333"/>
          <w:sz w:val="21"/>
          <w:szCs w:val="21"/>
          <w:lang w:val="da-DK"/>
        </w:rPr>
        <w:t>Oberhauser</w:t>
      </w:r>
      <w:proofErr w:type="spellEnd"/>
      <w:r w:rsidRPr="009B64C5">
        <w:rPr>
          <w:rFonts w:ascii="Helvetica" w:eastAsia="Times New Roman" w:hAnsi="Helvetica" w:cs="Helvetica"/>
          <w:color w:val="333333"/>
          <w:sz w:val="21"/>
          <w:szCs w:val="21"/>
          <w:lang w:val="da-DK"/>
        </w:rPr>
        <w:t xml:space="preserve"> (</w:t>
      </w:r>
      <w:proofErr w:type="spellStart"/>
      <w:r w:rsidRPr="009B64C5">
        <w:rPr>
          <w:rFonts w:ascii="Helvetica" w:eastAsia="Times New Roman" w:hAnsi="Helvetica" w:cs="Helvetica"/>
          <w:color w:val="333333"/>
          <w:sz w:val="21"/>
          <w:szCs w:val="21"/>
          <w:lang w:val="da-DK"/>
        </w:rPr>
        <w:t>Cristoph</w:t>
      </w:r>
      <w:proofErr w:type="spellEnd"/>
      <w:r w:rsidRPr="009B64C5">
        <w:rPr>
          <w:rFonts w:ascii="Helvetica" w:eastAsia="Times New Roman" w:hAnsi="Helvetica" w:cs="Helvetica"/>
          <w:color w:val="333333"/>
          <w:sz w:val="21"/>
          <w:szCs w:val="21"/>
          <w:lang w:val="da-DK"/>
        </w:rPr>
        <w:t xml:space="preserve"> Waltz), er hovedkvarteret for British </w:t>
      </w:r>
      <w:proofErr w:type="spellStart"/>
      <w:r w:rsidRPr="009B64C5">
        <w:rPr>
          <w:rFonts w:ascii="Helvetica" w:eastAsia="Times New Roman" w:hAnsi="Helvetica" w:cs="Helvetica"/>
          <w:color w:val="333333"/>
          <w:sz w:val="21"/>
          <w:szCs w:val="21"/>
          <w:lang w:val="da-DK"/>
        </w:rPr>
        <w:t>Secret</w:t>
      </w:r>
      <w:proofErr w:type="spellEnd"/>
      <w:r w:rsidRPr="009B64C5">
        <w:rPr>
          <w:rFonts w:ascii="Helvetica" w:eastAsia="Times New Roman" w:hAnsi="Helvetica" w:cs="Helvetica"/>
          <w:color w:val="333333"/>
          <w:sz w:val="21"/>
          <w:szCs w:val="21"/>
          <w:lang w:val="da-DK"/>
        </w:rPr>
        <w:t xml:space="preserve"> Service i London blevet overtaget af den arrogante og irriterende mand, ”C” (hvis kodenavn formodentlig er en forkortelse af et mindre pænt bandeord) som gør livet surt for MI6 afdelingen.</w:t>
      </w:r>
    </w:p>
    <w:p w:rsidR="009B64C5" w:rsidRPr="009B64C5" w:rsidRDefault="009B64C5" w:rsidP="009B64C5">
      <w:pPr>
        <w:shd w:val="clear" w:color="auto" w:fill="FFFFFF"/>
        <w:spacing w:after="240" w:line="384" w:lineRule="atLeast"/>
        <w:jc w:val="both"/>
        <w:rPr>
          <w:rFonts w:ascii="Helvetica" w:eastAsia="Times New Roman" w:hAnsi="Helvetica" w:cs="Helvetica"/>
          <w:color w:val="333333"/>
          <w:sz w:val="21"/>
          <w:szCs w:val="21"/>
          <w:lang w:val="da-DK"/>
        </w:rPr>
      </w:pPr>
      <w:r w:rsidRPr="009B64C5">
        <w:rPr>
          <w:rFonts w:ascii="Helvetica" w:eastAsia="Times New Roman" w:hAnsi="Helvetica" w:cs="Helvetica"/>
          <w:color w:val="333333"/>
          <w:sz w:val="21"/>
          <w:szCs w:val="21"/>
          <w:lang w:val="da-DK"/>
        </w:rPr>
        <w:t xml:space="preserve">C og </w:t>
      </w:r>
      <w:proofErr w:type="spellStart"/>
      <w:r w:rsidRPr="009B64C5">
        <w:rPr>
          <w:rFonts w:ascii="Helvetica" w:eastAsia="Times New Roman" w:hAnsi="Helvetica" w:cs="Helvetica"/>
          <w:color w:val="333333"/>
          <w:sz w:val="21"/>
          <w:szCs w:val="21"/>
          <w:lang w:val="da-DK"/>
        </w:rPr>
        <w:t>Oberhauser</w:t>
      </w:r>
      <w:proofErr w:type="spellEnd"/>
      <w:r w:rsidRPr="009B64C5">
        <w:rPr>
          <w:rFonts w:ascii="Helvetica" w:eastAsia="Times New Roman" w:hAnsi="Helvetica" w:cs="Helvetica"/>
          <w:color w:val="333333"/>
          <w:sz w:val="21"/>
          <w:szCs w:val="21"/>
          <w:lang w:val="da-DK"/>
        </w:rPr>
        <w:t xml:space="preserve"> er begge skurke i hver sin forstand, men fremfor at slå Bond i nosserne med knudereb, myrde hans kærester eller smide tog efter ham i Londons undergrund, gør begge skurke brug af et meget ondere torturmiddel: de keder os halvt ihjel. Selvom både Scott og Waltz er bedst kendt for at spille excentriske, farverige mastermind-skurke (Waltz’ som officer </w:t>
      </w:r>
      <w:proofErr w:type="spellStart"/>
      <w:r w:rsidRPr="009B64C5">
        <w:rPr>
          <w:rFonts w:ascii="Helvetica" w:eastAsia="Times New Roman" w:hAnsi="Helvetica" w:cs="Helvetica"/>
          <w:color w:val="333333"/>
          <w:sz w:val="21"/>
          <w:szCs w:val="21"/>
          <w:lang w:val="da-DK"/>
        </w:rPr>
        <w:t>Landa</w:t>
      </w:r>
      <w:proofErr w:type="spellEnd"/>
      <w:r w:rsidRPr="009B64C5">
        <w:rPr>
          <w:rFonts w:ascii="Helvetica" w:eastAsia="Times New Roman" w:hAnsi="Helvetica" w:cs="Helvetica"/>
          <w:color w:val="333333"/>
          <w:sz w:val="21"/>
          <w:szCs w:val="21"/>
          <w:lang w:val="da-DK"/>
        </w:rPr>
        <w:t xml:space="preserve"> i </w:t>
      </w:r>
      <w:proofErr w:type="spellStart"/>
      <w:r w:rsidRPr="009B64C5">
        <w:rPr>
          <w:rFonts w:ascii="Helvetica" w:eastAsia="Times New Roman" w:hAnsi="Helvetica" w:cs="Helvetica"/>
          <w:i/>
          <w:iCs/>
          <w:color w:val="333333"/>
          <w:sz w:val="21"/>
          <w:szCs w:val="21"/>
          <w:lang w:val="da-DK"/>
        </w:rPr>
        <w:t>Inglorious</w:t>
      </w:r>
      <w:proofErr w:type="spellEnd"/>
      <w:r w:rsidRPr="009B64C5">
        <w:rPr>
          <w:rFonts w:ascii="Helvetica" w:eastAsia="Times New Roman" w:hAnsi="Helvetica" w:cs="Helvetica"/>
          <w:i/>
          <w:iCs/>
          <w:color w:val="333333"/>
          <w:sz w:val="21"/>
          <w:szCs w:val="21"/>
          <w:lang w:val="da-DK"/>
        </w:rPr>
        <w:t xml:space="preserve"> </w:t>
      </w:r>
      <w:proofErr w:type="spellStart"/>
      <w:r w:rsidRPr="009B64C5">
        <w:rPr>
          <w:rFonts w:ascii="Helvetica" w:eastAsia="Times New Roman" w:hAnsi="Helvetica" w:cs="Helvetica"/>
          <w:i/>
          <w:iCs/>
          <w:color w:val="333333"/>
          <w:sz w:val="21"/>
          <w:szCs w:val="21"/>
          <w:lang w:val="da-DK"/>
        </w:rPr>
        <w:t>Basterds</w:t>
      </w:r>
      <w:proofErr w:type="spellEnd"/>
      <w:r w:rsidRPr="009B64C5">
        <w:rPr>
          <w:rFonts w:ascii="Helvetica" w:eastAsia="Times New Roman" w:hAnsi="Helvetica" w:cs="Helvetica"/>
          <w:color w:val="333333"/>
          <w:sz w:val="21"/>
          <w:szCs w:val="21"/>
          <w:lang w:val="da-DK"/>
        </w:rPr>
        <w:t xml:space="preserve">, og Scott som </w:t>
      </w:r>
      <w:proofErr w:type="spellStart"/>
      <w:r w:rsidRPr="009B64C5">
        <w:rPr>
          <w:rFonts w:ascii="Helvetica" w:eastAsia="Times New Roman" w:hAnsi="Helvetica" w:cs="Helvetica"/>
          <w:color w:val="333333"/>
          <w:sz w:val="21"/>
          <w:szCs w:val="21"/>
          <w:lang w:val="da-DK"/>
        </w:rPr>
        <w:t>Moriarty</w:t>
      </w:r>
      <w:proofErr w:type="spellEnd"/>
      <w:r w:rsidRPr="009B64C5">
        <w:rPr>
          <w:rFonts w:ascii="Helvetica" w:eastAsia="Times New Roman" w:hAnsi="Helvetica" w:cs="Helvetica"/>
          <w:color w:val="333333"/>
          <w:sz w:val="21"/>
          <w:szCs w:val="21"/>
          <w:lang w:val="da-DK"/>
        </w:rPr>
        <w:t xml:space="preserve"> i BBC-serien </w:t>
      </w:r>
      <w:r w:rsidRPr="009B64C5">
        <w:rPr>
          <w:rFonts w:ascii="Helvetica" w:eastAsia="Times New Roman" w:hAnsi="Helvetica" w:cs="Helvetica"/>
          <w:i/>
          <w:iCs/>
          <w:color w:val="333333"/>
          <w:sz w:val="21"/>
          <w:szCs w:val="21"/>
          <w:lang w:val="da-DK"/>
        </w:rPr>
        <w:t>Sherlock</w:t>
      </w:r>
      <w:r w:rsidRPr="009B64C5">
        <w:rPr>
          <w:rFonts w:ascii="Helvetica" w:eastAsia="Times New Roman" w:hAnsi="Helvetica" w:cs="Helvetica"/>
          <w:color w:val="333333"/>
          <w:sz w:val="21"/>
          <w:szCs w:val="21"/>
          <w:lang w:val="da-DK"/>
        </w:rPr>
        <w:t xml:space="preserve">), så får ingen af disse pragtfulde mænd for alvor lov til at vise deres værd. </w:t>
      </w:r>
      <w:proofErr w:type="spellStart"/>
      <w:r w:rsidRPr="009B64C5">
        <w:rPr>
          <w:rFonts w:ascii="Helvetica" w:eastAsia="Times New Roman" w:hAnsi="Helvetica" w:cs="Helvetica"/>
          <w:color w:val="333333"/>
          <w:sz w:val="21"/>
          <w:szCs w:val="21"/>
          <w:lang w:val="da-DK"/>
        </w:rPr>
        <w:t>Oberhausers</w:t>
      </w:r>
      <w:proofErr w:type="spellEnd"/>
      <w:r w:rsidRPr="009B64C5">
        <w:rPr>
          <w:rFonts w:ascii="Helvetica" w:eastAsia="Times New Roman" w:hAnsi="Helvetica" w:cs="Helvetica"/>
          <w:color w:val="333333"/>
          <w:sz w:val="21"/>
          <w:szCs w:val="21"/>
          <w:lang w:val="da-DK"/>
        </w:rPr>
        <w:t xml:space="preserve"> plan (som af gode grunde ikke må afsløres her) er så karikeret og overdrevet at den næsten ikke passer til en så underspillet skurk.</w:t>
      </w:r>
    </w:p>
    <w:p w:rsidR="009B64C5" w:rsidRPr="009B64C5" w:rsidRDefault="009B64C5" w:rsidP="009B64C5">
      <w:pPr>
        <w:shd w:val="clear" w:color="auto" w:fill="FFFFFF"/>
        <w:spacing w:after="240" w:line="384" w:lineRule="atLeast"/>
        <w:jc w:val="both"/>
        <w:rPr>
          <w:rFonts w:ascii="Helvetica" w:eastAsia="Times New Roman" w:hAnsi="Helvetica" w:cs="Helvetica"/>
          <w:color w:val="333333"/>
          <w:sz w:val="21"/>
          <w:szCs w:val="21"/>
          <w:lang w:val="da-DK"/>
        </w:rPr>
      </w:pPr>
      <w:proofErr w:type="spellStart"/>
      <w:r w:rsidRPr="009B64C5">
        <w:rPr>
          <w:rFonts w:ascii="Helvetica" w:eastAsia="Times New Roman" w:hAnsi="Helvetica" w:cs="Helvetica"/>
          <w:i/>
          <w:iCs/>
          <w:color w:val="333333"/>
          <w:sz w:val="21"/>
          <w:szCs w:val="21"/>
          <w:lang w:val="da-DK"/>
        </w:rPr>
        <w:t>Spectre</w:t>
      </w:r>
      <w:proofErr w:type="spellEnd"/>
      <w:r w:rsidRPr="009B64C5">
        <w:rPr>
          <w:rFonts w:ascii="Helvetica" w:eastAsia="Times New Roman" w:hAnsi="Helvetica" w:cs="Helvetica"/>
          <w:i/>
          <w:iCs/>
          <w:color w:val="333333"/>
          <w:sz w:val="21"/>
          <w:szCs w:val="21"/>
          <w:lang w:val="da-DK"/>
        </w:rPr>
        <w:t xml:space="preserve"> </w:t>
      </w:r>
      <w:r w:rsidRPr="009B64C5">
        <w:rPr>
          <w:rFonts w:ascii="Helvetica" w:eastAsia="Times New Roman" w:hAnsi="Helvetica" w:cs="Helvetica"/>
          <w:color w:val="333333"/>
          <w:sz w:val="21"/>
          <w:szCs w:val="21"/>
          <w:lang w:val="da-DK"/>
        </w:rPr>
        <w:t xml:space="preserve">skuffer også på andre punkter. Den er kort sagt, en alt for lang film på de helt forkerte tidspunkter. Der er dog nogle fabelagtige actions-scener som involverer diverse transportmidler (helikopter, bil, fly, sejlbåd, </w:t>
      </w:r>
      <w:proofErr w:type="spellStart"/>
      <w:r w:rsidRPr="009B64C5">
        <w:rPr>
          <w:rFonts w:ascii="Helvetica" w:eastAsia="Times New Roman" w:hAnsi="Helvetica" w:cs="Helvetica"/>
          <w:color w:val="333333"/>
          <w:sz w:val="21"/>
          <w:szCs w:val="21"/>
          <w:lang w:val="da-DK"/>
        </w:rPr>
        <w:t>you</w:t>
      </w:r>
      <w:proofErr w:type="spellEnd"/>
      <w:r w:rsidRPr="009B64C5">
        <w:rPr>
          <w:rFonts w:ascii="Helvetica" w:eastAsia="Times New Roman" w:hAnsi="Helvetica" w:cs="Helvetica"/>
          <w:color w:val="333333"/>
          <w:sz w:val="21"/>
          <w:szCs w:val="21"/>
          <w:lang w:val="da-DK"/>
        </w:rPr>
        <w:t xml:space="preserve"> </w:t>
      </w:r>
      <w:proofErr w:type="spellStart"/>
      <w:r w:rsidRPr="009B64C5">
        <w:rPr>
          <w:rFonts w:ascii="Helvetica" w:eastAsia="Times New Roman" w:hAnsi="Helvetica" w:cs="Helvetica"/>
          <w:color w:val="333333"/>
          <w:sz w:val="21"/>
          <w:szCs w:val="21"/>
          <w:lang w:val="da-DK"/>
        </w:rPr>
        <w:t>name</w:t>
      </w:r>
      <w:proofErr w:type="spellEnd"/>
      <w:r w:rsidRPr="009B64C5">
        <w:rPr>
          <w:rFonts w:ascii="Helvetica" w:eastAsia="Times New Roman" w:hAnsi="Helvetica" w:cs="Helvetica"/>
          <w:color w:val="333333"/>
          <w:sz w:val="21"/>
          <w:szCs w:val="21"/>
          <w:lang w:val="da-DK"/>
        </w:rPr>
        <w:t xml:space="preserve"> it!), og disse imponerer virkelig med flotte, farlige stunts i fantastisk smukke landskaber. Men der er simpelthen for få af disse til at opveje de mange søvnige scener, som ender med at fylde alt for meget af filmen. I en scene, sidder Bond og har en samtale med en mus, mens Dr. </w:t>
      </w:r>
      <w:proofErr w:type="spellStart"/>
      <w:r w:rsidRPr="009B64C5">
        <w:rPr>
          <w:rFonts w:ascii="Helvetica" w:eastAsia="Times New Roman" w:hAnsi="Helvetica" w:cs="Helvetica"/>
          <w:color w:val="333333"/>
          <w:sz w:val="21"/>
          <w:szCs w:val="21"/>
          <w:lang w:val="da-DK"/>
        </w:rPr>
        <w:t>Swann</w:t>
      </w:r>
      <w:proofErr w:type="spellEnd"/>
      <w:r w:rsidRPr="009B64C5">
        <w:rPr>
          <w:rFonts w:ascii="Helvetica" w:eastAsia="Times New Roman" w:hAnsi="Helvetica" w:cs="Helvetica"/>
          <w:color w:val="333333"/>
          <w:sz w:val="21"/>
          <w:szCs w:val="21"/>
          <w:lang w:val="da-DK"/>
        </w:rPr>
        <w:t xml:space="preserve"> bare ligger og sover, men for at være fair: det gjorde resten af hans publikum også.</w:t>
      </w:r>
    </w:p>
    <w:p w:rsidR="009B64C5" w:rsidRPr="009B64C5" w:rsidRDefault="009B64C5" w:rsidP="009B64C5">
      <w:pPr>
        <w:shd w:val="clear" w:color="auto" w:fill="FFFFFF"/>
        <w:spacing w:line="384" w:lineRule="atLeast"/>
        <w:jc w:val="both"/>
        <w:rPr>
          <w:rFonts w:ascii="Helvetica" w:eastAsia="Times New Roman" w:hAnsi="Helvetica" w:cs="Helvetica"/>
          <w:color w:val="333333"/>
          <w:sz w:val="21"/>
          <w:szCs w:val="21"/>
          <w:lang w:val="da-DK"/>
        </w:rPr>
      </w:pPr>
      <w:proofErr w:type="spellStart"/>
      <w:r w:rsidRPr="009B64C5">
        <w:rPr>
          <w:rFonts w:ascii="Helvetica" w:eastAsia="Times New Roman" w:hAnsi="Helvetica" w:cs="Helvetica"/>
          <w:i/>
          <w:iCs/>
          <w:color w:val="333333"/>
          <w:sz w:val="21"/>
          <w:szCs w:val="21"/>
          <w:lang w:val="da-DK"/>
        </w:rPr>
        <w:t>Spectre</w:t>
      </w:r>
      <w:proofErr w:type="spellEnd"/>
      <w:r w:rsidRPr="009B64C5">
        <w:rPr>
          <w:rFonts w:ascii="Helvetica" w:eastAsia="Times New Roman" w:hAnsi="Helvetica" w:cs="Helvetica"/>
          <w:color w:val="333333"/>
          <w:sz w:val="21"/>
          <w:szCs w:val="21"/>
          <w:lang w:val="da-DK"/>
        </w:rPr>
        <w:t xml:space="preserve"> formår at præsentere nogle imponerende, underholdende og smukke scener, men den spreder sig også for tyndt, og udnytter sin fede casting for lidt. Der er vitterligt ingen karakterudvikling, og filmen føles først som om at den tager fart efter 2/3 af tiden er gået. Er du hardcore Bond-nørd vil du enten glæde dig, eller krumme tæer, over de talrige intertekstuelle referencer: lige fra udformningen af skurkens </w:t>
      </w:r>
      <w:proofErr w:type="spellStart"/>
      <w:r w:rsidRPr="009B64C5">
        <w:rPr>
          <w:rFonts w:ascii="Helvetica" w:eastAsia="Times New Roman" w:hAnsi="Helvetica" w:cs="Helvetica"/>
          <w:color w:val="333333"/>
          <w:sz w:val="21"/>
          <w:szCs w:val="21"/>
          <w:lang w:val="da-DK"/>
        </w:rPr>
        <w:t>sidekick</w:t>
      </w:r>
      <w:proofErr w:type="spellEnd"/>
      <w:r w:rsidRPr="009B64C5">
        <w:rPr>
          <w:rFonts w:ascii="Helvetica" w:eastAsia="Times New Roman" w:hAnsi="Helvetica" w:cs="Helvetica"/>
          <w:color w:val="333333"/>
          <w:sz w:val="21"/>
          <w:szCs w:val="21"/>
          <w:lang w:val="da-DK"/>
        </w:rPr>
        <w:t xml:space="preserve">, til </w:t>
      </w:r>
      <w:proofErr w:type="spellStart"/>
      <w:r w:rsidRPr="009B64C5">
        <w:rPr>
          <w:rFonts w:ascii="Helvetica" w:eastAsia="Times New Roman" w:hAnsi="Helvetica" w:cs="Helvetica"/>
          <w:color w:val="333333"/>
          <w:sz w:val="21"/>
          <w:szCs w:val="21"/>
          <w:lang w:val="da-DK"/>
        </w:rPr>
        <w:t>cheesy</w:t>
      </w:r>
      <w:proofErr w:type="spellEnd"/>
      <w:r w:rsidRPr="009B64C5">
        <w:rPr>
          <w:rFonts w:ascii="Helvetica" w:eastAsia="Times New Roman" w:hAnsi="Helvetica" w:cs="Helvetica"/>
          <w:color w:val="333333"/>
          <w:sz w:val="21"/>
          <w:szCs w:val="21"/>
          <w:lang w:val="da-DK"/>
        </w:rPr>
        <w:t xml:space="preserve"> </w:t>
      </w:r>
      <w:proofErr w:type="spellStart"/>
      <w:r w:rsidRPr="009B64C5">
        <w:rPr>
          <w:rFonts w:ascii="Helvetica" w:eastAsia="Times New Roman" w:hAnsi="Helvetica" w:cs="Helvetica"/>
          <w:color w:val="333333"/>
          <w:sz w:val="21"/>
          <w:szCs w:val="21"/>
          <w:lang w:val="da-DK"/>
        </w:rPr>
        <w:t>one</w:t>
      </w:r>
      <w:proofErr w:type="spellEnd"/>
      <w:r w:rsidRPr="009B64C5">
        <w:rPr>
          <w:rFonts w:ascii="Helvetica" w:eastAsia="Times New Roman" w:hAnsi="Helvetica" w:cs="Helvetica"/>
          <w:color w:val="333333"/>
          <w:sz w:val="21"/>
          <w:szCs w:val="21"/>
          <w:lang w:val="da-DK"/>
        </w:rPr>
        <w:t xml:space="preserve">-liners og </w:t>
      </w:r>
      <w:proofErr w:type="spellStart"/>
      <w:r w:rsidRPr="009B64C5">
        <w:rPr>
          <w:rFonts w:ascii="Helvetica" w:eastAsia="Times New Roman" w:hAnsi="Helvetica" w:cs="Helvetica"/>
          <w:color w:val="333333"/>
          <w:sz w:val="21"/>
          <w:szCs w:val="21"/>
          <w:lang w:val="da-DK"/>
        </w:rPr>
        <w:t>fluffy</w:t>
      </w:r>
      <w:proofErr w:type="spellEnd"/>
      <w:r w:rsidRPr="009B64C5">
        <w:rPr>
          <w:rFonts w:ascii="Helvetica" w:eastAsia="Times New Roman" w:hAnsi="Helvetica" w:cs="Helvetica"/>
          <w:color w:val="333333"/>
          <w:sz w:val="21"/>
          <w:szCs w:val="21"/>
          <w:lang w:val="da-DK"/>
        </w:rPr>
        <w:t xml:space="preserve"> hvide katte på skødet. Mendes forsøger at få sendt Bond af sted på en så opsamlende, og opsummerende manér som muligt, men </w:t>
      </w:r>
      <w:proofErr w:type="spellStart"/>
      <w:r w:rsidRPr="009B64C5">
        <w:rPr>
          <w:rFonts w:ascii="Helvetica" w:eastAsia="Times New Roman" w:hAnsi="Helvetica" w:cs="Helvetica"/>
          <w:i/>
          <w:iCs/>
          <w:color w:val="333333"/>
          <w:sz w:val="21"/>
          <w:szCs w:val="21"/>
          <w:lang w:val="da-DK"/>
        </w:rPr>
        <w:t>Spectre</w:t>
      </w:r>
      <w:proofErr w:type="spellEnd"/>
      <w:r w:rsidRPr="009B64C5">
        <w:rPr>
          <w:rFonts w:ascii="Helvetica" w:eastAsia="Times New Roman" w:hAnsi="Helvetica" w:cs="Helvetica"/>
          <w:color w:val="333333"/>
          <w:sz w:val="21"/>
          <w:szCs w:val="21"/>
          <w:lang w:val="da-DK"/>
        </w:rPr>
        <w:t xml:space="preserve"> ender bare med at føles mere som gravøl end som et festfyrværkeri.</w:t>
      </w:r>
    </w:p>
    <w:p w:rsidR="00C00B6C" w:rsidRPr="009B64C5" w:rsidRDefault="00E7436A">
      <w:pPr>
        <w:rPr>
          <w:lang w:val="da-DK"/>
        </w:rPr>
      </w:pPr>
    </w:p>
    <w:sectPr w:rsidR="00C00B6C" w:rsidRPr="009B64C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4C5"/>
    <w:rsid w:val="008D532F"/>
    <w:rsid w:val="009B64C5"/>
    <w:rsid w:val="00E1155B"/>
    <w:rsid w:val="00E7436A"/>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5E12C"/>
  <w15:chartTrackingRefBased/>
  <w15:docId w15:val="{09598408-817B-4862-8093-AD5B23148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64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9B64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9B64C5"/>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9B64C5"/>
    <w:rPr>
      <w:b/>
      <w:bCs/>
      <w:caps/>
      <w:color w:val="333333"/>
      <w:sz w:val="18"/>
      <w:szCs w:val="18"/>
    </w:rPr>
  </w:style>
  <w:style w:type="character" w:customStyle="1" w:styleId="share-title4">
    <w:name w:val="share-title4"/>
    <w:basedOn w:val="Standardskrifttypeiafsnit"/>
    <w:rsid w:val="009B64C5"/>
  </w:style>
  <w:style w:type="character" w:customStyle="1" w:styleId="Overskrift2Tegn">
    <w:name w:val="Overskrift 2 Tegn"/>
    <w:basedOn w:val="Standardskrifttypeiafsnit"/>
    <w:link w:val="Overskrift2"/>
    <w:uiPriority w:val="9"/>
    <w:rsid w:val="009B64C5"/>
    <w:rPr>
      <w:rFonts w:asciiTheme="majorHAnsi" w:eastAsiaTheme="majorEastAsia" w:hAnsiTheme="majorHAnsi" w:cstheme="majorBidi"/>
      <w:color w:val="2E74B5" w:themeColor="accent1" w:themeShade="BF"/>
      <w:sz w:val="26"/>
      <w:szCs w:val="26"/>
    </w:rPr>
  </w:style>
  <w:style w:type="character" w:customStyle="1" w:styleId="Overskrift1Tegn">
    <w:name w:val="Overskrift 1 Tegn"/>
    <w:basedOn w:val="Standardskrifttypeiafsnit"/>
    <w:link w:val="Overskrift1"/>
    <w:uiPriority w:val="9"/>
    <w:rsid w:val="009B64C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257940">
      <w:bodyDiv w:val="1"/>
      <w:marLeft w:val="0"/>
      <w:marRight w:val="0"/>
      <w:marTop w:val="0"/>
      <w:marBottom w:val="0"/>
      <w:divBdr>
        <w:top w:val="none" w:sz="0" w:space="0" w:color="auto"/>
        <w:left w:val="none" w:sz="0" w:space="0" w:color="auto"/>
        <w:bottom w:val="none" w:sz="0" w:space="0" w:color="auto"/>
        <w:right w:val="none" w:sz="0" w:space="0" w:color="auto"/>
      </w:divBdr>
      <w:divsChild>
        <w:div w:id="595672093">
          <w:marLeft w:val="0"/>
          <w:marRight w:val="0"/>
          <w:marTop w:val="0"/>
          <w:marBottom w:val="0"/>
          <w:divBdr>
            <w:top w:val="none" w:sz="0" w:space="0" w:color="auto"/>
            <w:left w:val="none" w:sz="0" w:space="0" w:color="auto"/>
            <w:bottom w:val="none" w:sz="0" w:space="0" w:color="auto"/>
            <w:right w:val="none" w:sz="0" w:space="0" w:color="auto"/>
          </w:divBdr>
          <w:divsChild>
            <w:div w:id="164832266">
              <w:marLeft w:val="0"/>
              <w:marRight w:val="0"/>
              <w:marTop w:val="0"/>
              <w:marBottom w:val="0"/>
              <w:divBdr>
                <w:top w:val="none" w:sz="0" w:space="0" w:color="auto"/>
                <w:left w:val="none" w:sz="0" w:space="0" w:color="auto"/>
                <w:bottom w:val="none" w:sz="0" w:space="0" w:color="auto"/>
                <w:right w:val="none" w:sz="0" w:space="0" w:color="auto"/>
              </w:divBdr>
              <w:divsChild>
                <w:div w:id="310254694">
                  <w:marLeft w:val="0"/>
                  <w:marRight w:val="0"/>
                  <w:marTop w:val="100"/>
                  <w:marBottom w:val="100"/>
                  <w:divBdr>
                    <w:top w:val="none" w:sz="0" w:space="0" w:color="auto"/>
                    <w:left w:val="none" w:sz="0" w:space="0" w:color="auto"/>
                    <w:bottom w:val="none" w:sz="0" w:space="0" w:color="auto"/>
                    <w:right w:val="none" w:sz="0" w:space="0" w:color="auto"/>
                  </w:divBdr>
                  <w:divsChild>
                    <w:div w:id="1362390014">
                      <w:marLeft w:val="0"/>
                      <w:marRight w:val="0"/>
                      <w:marTop w:val="0"/>
                      <w:marBottom w:val="0"/>
                      <w:divBdr>
                        <w:top w:val="none" w:sz="0" w:space="0" w:color="auto"/>
                        <w:left w:val="none" w:sz="0" w:space="0" w:color="auto"/>
                        <w:bottom w:val="none" w:sz="0" w:space="0" w:color="auto"/>
                        <w:right w:val="none" w:sz="0" w:space="0" w:color="auto"/>
                      </w:divBdr>
                      <w:divsChild>
                        <w:div w:id="436948252">
                          <w:marLeft w:val="0"/>
                          <w:marRight w:val="0"/>
                          <w:marTop w:val="0"/>
                          <w:marBottom w:val="0"/>
                          <w:divBdr>
                            <w:top w:val="none" w:sz="0" w:space="0" w:color="auto"/>
                            <w:left w:val="none" w:sz="0" w:space="0" w:color="auto"/>
                            <w:bottom w:val="none" w:sz="0" w:space="0" w:color="auto"/>
                            <w:right w:val="none" w:sz="0" w:space="0" w:color="auto"/>
                          </w:divBdr>
                          <w:divsChild>
                            <w:div w:id="577056845">
                              <w:marLeft w:val="225"/>
                              <w:marRight w:val="225"/>
                              <w:marTop w:val="0"/>
                              <w:marBottom w:val="675"/>
                              <w:divBdr>
                                <w:top w:val="none" w:sz="0" w:space="0" w:color="auto"/>
                                <w:left w:val="none" w:sz="0" w:space="0" w:color="auto"/>
                                <w:bottom w:val="none" w:sz="0" w:space="0" w:color="auto"/>
                                <w:right w:val="none" w:sz="0" w:space="0" w:color="auto"/>
                              </w:divBdr>
                              <w:divsChild>
                                <w:div w:id="1190026813">
                                  <w:marLeft w:val="0"/>
                                  <w:marRight w:val="0"/>
                                  <w:marTop w:val="450"/>
                                  <w:marBottom w:val="450"/>
                                  <w:divBdr>
                                    <w:top w:val="none" w:sz="0" w:space="0" w:color="auto"/>
                                    <w:left w:val="none" w:sz="0" w:space="0" w:color="auto"/>
                                    <w:bottom w:val="none" w:sz="0" w:space="0" w:color="auto"/>
                                    <w:right w:val="none" w:sz="0" w:space="0" w:color="auto"/>
                                  </w:divBdr>
                                </w:div>
                                <w:div w:id="1623222074">
                                  <w:marLeft w:val="0"/>
                                  <w:marRight w:val="0"/>
                                  <w:marTop w:val="0"/>
                                  <w:marBottom w:val="0"/>
                                  <w:divBdr>
                                    <w:top w:val="none" w:sz="0" w:space="0" w:color="auto"/>
                                    <w:left w:val="none" w:sz="0" w:space="0" w:color="auto"/>
                                    <w:bottom w:val="none" w:sz="0" w:space="0" w:color="auto"/>
                                    <w:right w:val="none" w:sz="0" w:space="0" w:color="auto"/>
                                  </w:divBdr>
                                </w:div>
                                <w:div w:id="1757479810">
                                  <w:marLeft w:val="0"/>
                                  <w:marRight w:val="0"/>
                                  <w:marTop w:val="0"/>
                                  <w:marBottom w:val="0"/>
                                  <w:divBdr>
                                    <w:top w:val="none" w:sz="0" w:space="0" w:color="auto"/>
                                    <w:left w:val="none" w:sz="0" w:space="0" w:color="auto"/>
                                    <w:bottom w:val="none" w:sz="0" w:space="0" w:color="auto"/>
                                    <w:right w:val="none" w:sz="0" w:space="0" w:color="auto"/>
                                  </w:divBdr>
                                  <w:divsChild>
                                    <w:div w:id="1066732386">
                                      <w:marLeft w:val="0"/>
                                      <w:marRight w:val="0"/>
                                      <w:marTop w:val="300"/>
                                      <w:marBottom w:val="450"/>
                                      <w:divBdr>
                                        <w:top w:val="none" w:sz="0" w:space="0" w:color="auto"/>
                                        <w:left w:val="none" w:sz="0" w:space="0" w:color="auto"/>
                                        <w:bottom w:val="none" w:sz="0" w:space="0" w:color="auto"/>
                                        <w:right w:val="none" w:sz="0" w:space="0" w:color="auto"/>
                                      </w:divBdr>
                                    </w:div>
                                    <w:div w:id="2603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73DA8-C4EB-47A6-BA79-A42B1D925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75-1A86-4DDF-9052-EBB2765CDD54}">
  <ds:schemaRefs>
    <ds:schemaRef ds:uri="http://schemas.microsoft.com/sharepoint/v3/contenttype/forms"/>
  </ds:schemaRefs>
</ds:datastoreItem>
</file>

<file path=customXml/itemProps3.xml><?xml version="1.0" encoding="utf-8"?>
<ds:datastoreItem xmlns:ds="http://schemas.openxmlformats.org/officeDocument/2006/customXml" ds:itemID="{8B0A4E14-372D-4667-8EC1-FCC41E4A4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678</Words>
  <Characters>3867</Characters>
  <Application>Microsoft Office Word</Application>
  <DocSecurity>0</DocSecurity>
  <Lines>32</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2017-01-04T10:37:00Z</dcterms:created>
  <dcterms:modified xsi:type="dcterms:W3CDTF">2017-03-06T20:08:00Z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